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6F1" w:rsidRDefault="005A06F1" w:rsidP="00663168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ЗАТВЕРДЖЕНО</w:t>
      </w:r>
    </w:p>
    <w:p w:rsidR="005A06F1" w:rsidRDefault="005A06F1" w:rsidP="00663168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рішенням                                                                    </w:t>
      </w:r>
    </w:p>
    <w:p w:rsidR="005A06F1" w:rsidRDefault="005A06F1" w:rsidP="00663168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Червоноградської міської ради</w:t>
      </w:r>
    </w:p>
    <w:p w:rsidR="005A06F1" w:rsidRDefault="005A06F1" w:rsidP="00663168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26.01.2021  №150</w:t>
      </w:r>
    </w:p>
    <w:p w:rsidR="005A06F1" w:rsidRDefault="005A06F1" w:rsidP="00D667B2">
      <w:pPr>
        <w:jc w:val="right"/>
        <w:rPr>
          <w:lang w:val="uk-UA"/>
        </w:rPr>
      </w:pPr>
    </w:p>
    <w:p w:rsidR="005A06F1" w:rsidRDefault="005A06F1" w:rsidP="00D667B2">
      <w:pPr>
        <w:jc w:val="right"/>
        <w:rPr>
          <w:lang w:val="uk-UA"/>
        </w:rPr>
      </w:pPr>
    </w:p>
    <w:p w:rsidR="005A06F1" w:rsidRPr="00A24FD7" w:rsidRDefault="005A06F1" w:rsidP="00C83F73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П</w:t>
      </w:r>
      <w:r w:rsidRPr="00A24FD7">
        <w:rPr>
          <w:b/>
          <w:sz w:val="26"/>
          <w:szCs w:val="26"/>
          <w:lang w:val="uk-UA"/>
        </w:rPr>
        <w:t>рограма підтримки та розвитку молоді</w:t>
      </w:r>
    </w:p>
    <w:p w:rsidR="005A06F1" w:rsidRDefault="005A06F1" w:rsidP="00C83F73">
      <w:pPr>
        <w:jc w:val="center"/>
        <w:rPr>
          <w:lang w:val="uk-UA"/>
        </w:rPr>
      </w:pPr>
      <w:r w:rsidRPr="00A24FD7">
        <w:rPr>
          <w:b/>
          <w:sz w:val="26"/>
          <w:szCs w:val="26"/>
          <w:lang w:val="uk-UA"/>
        </w:rPr>
        <w:t>«Місто для молоді»</w:t>
      </w:r>
      <w:r>
        <w:rPr>
          <w:b/>
          <w:sz w:val="26"/>
          <w:szCs w:val="26"/>
          <w:lang w:val="uk-UA"/>
        </w:rPr>
        <w:t xml:space="preserve"> </w:t>
      </w:r>
      <w:r w:rsidRPr="00A24FD7">
        <w:rPr>
          <w:b/>
          <w:sz w:val="26"/>
          <w:szCs w:val="26"/>
          <w:lang w:val="uk-UA"/>
        </w:rPr>
        <w:t>на 20</w:t>
      </w:r>
      <w:r>
        <w:rPr>
          <w:b/>
          <w:sz w:val="26"/>
          <w:szCs w:val="26"/>
          <w:lang w:val="uk-UA"/>
        </w:rPr>
        <w:t>21</w:t>
      </w:r>
      <w:r w:rsidRPr="00A24FD7">
        <w:rPr>
          <w:b/>
          <w:sz w:val="26"/>
          <w:szCs w:val="26"/>
          <w:lang w:val="uk-UA"/>
        </w:rPr>
        <w:t xml:space="preserve"> рік</w:t>
      </w:r>
    </w:p>
    <w:p w:rsidR="005A06F1" w:rsidRDefault="005A06F1" w:rsidP="00D667B2">
      <w:pPr>
        <w:jc w:val="right"/>
        <w:rPr>
          <w:lang w:val="uk-UA"/>
        </w:rPr>
      </w:pPr>
    </w:p>
    <w:p w:rsidR="005A06F1" w:rsidRPr="00A22699" w:rsidRDefault="005A06F1" w:rsidP="00C83F73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1.Вступ</w:t>
      </w:r>
    </w:p>
    <w:p w:rsidR="005A06F1" w:rsidRPr="00507981" w:rsidRDefault="005A06F1" w:rsidP="00C83F73">
      <w:pPr>
        <w:tabs>
          <w:tab w:val="left" w:pos="7574"/>
        </w:tabs>
        <w:ind w:firstLine="284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</w:t>
      </w:r>
      <w:r w:rsidRPr="00507981">
        <w:rPr>
          <w:sz w:val="26"/>
          <w:szCs w:val="26"/>
          <w:lang w:val="uk-UA"/>
        </w:rPr>
        <w:t>рограма «М</w:t>
      </w:r>
      <w:r>
        <w:rPr>
          <w:sz w:val="26"/>
          <w:szCs w:val="26"/>
          <w:lang w:val="uk-UA"/>
        </w:rPr>
        <w:t>істо для молоді</w:t>
      </w:r>
      <w:r w:rsidRPr="00507981">
        <w:rPr>
          <w:sz w:val="26"/>
          <w:szCs w:val="26"/>
          <w:lang w:val="uk-UA"/>
        </w:rPr>
        <w:t xml:space="preserve">» на </w:t>
      </w:r>
      <w:r>
        <w:rPr>
          <w:sz w:val="26"/>
          <w:szCs w:val="26"/>
          <w:lang w:val="uk-UA"/>
        </w:rPr>
        <w:t>2021 рік</w:t>
      </w:r>
      <w:r w:rsidRPr="00507981">
        <w:rPr>
          <w:sz w:val="26"/>
          <w:szCs w:val="26"/>
          <w:lang w:val="uk-UA"/>
        </w:rPr>
        <w:t xml:space="preserve"> (далі – Програма) базується на сприйнятті молоді як активного суб’єкта, визначальної цінності й головного ресурсу українського суспільства.</w:t>
      </w:r>
    </w:p>
    <w:p w:rsidR="005A06F1" w:rsidRPr="00507981" w:rsidRDefault="005A06F1" w:rsidP="00C83F73">
      <w:pPr>
        <w:tabs>
          <w:tab w:val="left" w:pos="7574"/>
        </w:tabs>
        <w:ind w:firstLine="284"/>
        <w:jc w:val="both"/>
        <w:rPr>
          <w:sz w:val="26"/>
          <w:szCs w:val="26"/>
          <w:lang w:val="uk-UA"/>
        </w:rPr>
      </w:pPr>
      <w:r w:rsidRPr="00507981">
        <w:rPr>
          <w:sz w:val="26"/>
          <w:szCs w:val="26"/>
          <w:lang w:val="uk-UA"/>
        </w:rPr>
        <w:t>Програма розроблена на підставі Закону України від 5 лютого 1993 року № 2998-XII «Про сприяння соціальному становленню та розвитку молоді в Україні» та ґрунтується на результатах попереднього етапу реалізації</w:t>
      </w:r>
      <w:r>
        <w:rPr>
          <w:sz w:val="26"/>
          <w:szCs w:val="26"/>
          <w:lang w:val="uk-UA"/>
        </w:rPr>
        <w:t xml:space="preserve"> молодіжної політики в області, </w:t>
      </w:r>
      <w:r w:rsidRPr="00507981">
        <w:rPr>
          <w:sz w:val="26"/>
          <w:szCs w:val="26"/>
          <w:lang w:val="uk-UA"/>
        </w:rPr>
        <w:t>розпорядженні Кабінету Міністрів України від 17 вересня 2014 року № 847-р «Про імплементацію Угоди про асоціацію між Україною, з однієї сторони, та Європейським Союзом, Європейським Співтовариством з атомної енергії і їхніми державами-членами, з іншої сторони», а також на принципах національно-патріотичного виховання молоді, що ґрунтується на нормах та положеннях Конституції України, Постанови Верховної Ради України від 12.05.2015 №373-VIII «Про вшанування героїв АТО та вдосконалення національно-патріотичного виховання дітей та молоді», Концепції національно-патріотичного виховання молоді, затвердженої спільним наказом Міністерства України у справах сім'ї, молоді та спорту, Міністерства освіти і науки України, Міністерства оборони України, Міністерства культури і туризму України від 27 жовтня 2009 року № 3754/981/538/49.</w:t>
      </w:r>
    </w:p>
    <w:p w:rsidR="005A06F1" w:rsidRDefault="005A06F1" w:rsidP="00C83F73">
      <w:pPr>
        <w:tabs>
          <w:tab w:val="left" w:pos="7574"/>
        </w:tabs>
        <w:ind w:firstLine="284"/>
        <w:jc w:val="both"/>
        <w:rPr>
          <w:sz w:val="26"/>
          <w:szCs w:val="26"/>
          <w:lang w:val="uk-UA"/>
        </w:rPr>
      </w:pPr>
      <w:r w:rsidRPr="00507981">
        <w:rPr>
          <w:sz w:val="26"/>
          <w:szCs w:val="26"/>
          <w:lang w:val="uk-UA"/>
        </w:rPr>
        <w:t>Програма побудована з урахуванням вікових меж молоді віком від 14 до 35 років включно, у тому числі дітей віком від 14 до 18 років.</w:t>
      </w:r>
    </w:p>
    <w:p w:rsidR="005A06F1" w:rsidRDefault="005A06F1" w:rsidP="00C83F73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2.Мета Програми</w:t>
      </w:r>
    </w:p>
    <w:p w:rsidR="005A06F1" w:rsidRPr="00627B9F" w:rsidRDefault="005A06F1" w:rsidP="00C8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6"/>
          <w:szCs w:val="26"/>
          <w:lang w:val="uk-UA"/>
        </w:rPr>
      </w:pPr>
      <w:r w:rsidRPr="00627B9F">
        <w:rPr>
          <w:sz w:val="26"/>
          <w:szCs w:val="26"/>
          <w:lang w:val="uk-UA"/>
        </w:rPr>
        <w:t xml:space="preserve">Мета Програми полягає у створенні сприятливих соціальних передумов для  формування громадянської активності молоді дітей та міста для їх життєвого самовизначення і самореалізації, активізації участі молоді у соціально-економічному, політичному та культурному житті Червонограда. </w:t>
      </w:r>
    </w:p>
    <w:p w:rsidR="005A06F1" w:rsidRPr="00627B9F" w:rsidRDefault="005A06F1" w:rsidP="00C8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6"/>
          <w:szCs w:val="26"/>
          <w:lang w:val="uk-UA"/>
        </w:rPr>
      </w:pPr>
      <w:r w:rsidRPr="00627B9F">
        <w:rPr>
          <w:sz w:val="26"/>
          <w:szCs w:val="26"/>
          <w:lang w:val="uk-UA"/>
        </w:rPr>
        <w:t>Досягнення означеної мети вбачається у комплексному та системному підході суб'єктів молодіжної шляхом координації зусиль та засобів, подоланні їх відокремленості у справі захисту громадсько-політичних, соціальних прав та інтересів молоді, розвитку їх громадянської та соціальної активності, формуванні духовної культури.</w:t>
      </w:r>
    </w:p>
    <w:p w:rsidR="005A06F1" w:rsidRPr="00627B9F" w:rsidRDefault="005A06F1" w:rsidP="00C83F73">
      <w:pPr>
        <w:pStyle w:val="BodyText2"/>
        <w:spacing w:after="60" w:line="240" w:lineRule="auto"/>
        <w:ind w:firstLine="709"/>
        <w:jc w:val="both"/>
        <w:rPr>
          <w:color w:val="000000"/>
          <w:sz w:val="26"/>
          <w:szCs w:val="26"/>
          <w:lang w:val="uk-UA"/>
        </w:rPr>
      </w:pPr>
      <w:r w:rsidRPr="00627B9F">
        <w:rPr>
          <w:color w:val="000000"/>
          <w:sz w:val="26"/>
          <w:szCs w:val="26"/>
          <w:lang w:val="uk-UA"/>
        </w:rPr>
        <w:t>Реалізації Програми молодіжної політики ґрунтується на системі загальноєвропейських принципів: відкритості, доказовості концептуальних положень, рівності можливостей, реалістичності програми, відповідальному підході і безпосереднього залучення молоді до її реалізації.</w:t>
      </w:r>
    </w:p>
    <w:p w:rsidR="005A06F1" w:rsidRPr="00627B9F" w:rsidRDefault="005A06F1" w:rsidP="00C83F73">
      <w:pPr>
        <w:rPr>
          <w:sz w:val="26"/>
          <w:szCs w:val="26"/>
          <w:lang w:val="uk-UA"/>
        </w:rPr>
      </w:pPr>
    </w:p>
    <w:p w:rsidR="005A06F1" w:rsidRPr="00627B9F" w:rsidRDefault="005A06F1" w:rsidP="00C83F73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3</w:t>
      </w:r>
      <w:r w:rsidRPr="00627B9F">
        <w:rPr>
          <w:b/>
          <w:sz w:val="26"/>
          <w:szCs w:val="26"/>
          <w:lang w:val="uk-UA"/>
        </w:rPr>
        <w:t>.Завдання Програми</w:t>
      </w:r>
    </w:p>
    <w:p w:rsidR="005A06F1" w:rsidRPr="00627B9F" w:rsidRDefault="005A06F1" w:rsidP="00C83F73">
      <w:pPr>
        <w:numPr>
          <w:ilvl w:val="0"/>
          <w:numId w:val="2"/>
        </w:numPr>
        <w:spacing w:after="60"/>
        <w:ind w:left="0" w:firstLine="0"/>
        <w:jc w:val="both"/>
        <w:rPr>
          <w:sz w:val="26"/>
          <w:szCs w:val="26"/>
        </w:rPr>
      </w:pPr>
      <w:r w:rsidRPr="00627B9F">
        <w:rPr>
          <w:sz w:val="26"/>
          <w:szCs w:val="26"/>
        </w:rPr>
        <w:t>сприяння діяльності громадських організацій та реалізації заходів і програм, спрямованих на національно-патріотичне виховання;</w:t>
      </w:r>
    </w:p>
    <w:p w:rsidR="005A06F1" w:rsidRPr="00627B9F" w:rsidRDefault="005A06F1" w:rsidP="00C83F73">
      <w:pPr>
        <w:numPr>
          <w:ilvl w:val="0"/>
          <w:numId w:val="2"/>
        </w:numPr>
        <w:spacing w:after="60"/>
        <w:ind w:left="0" w:firstLine="0"/>
        <w:jc w:val="both"/>
        <w:rPr>
          <w:sz w:val="26"/>
          <w:szCs w:val="26"/>
        </w:rPr>
      </w:pPr>
      <w:r w:rsidRPr="00627B9F">
        <w:rPr>
          <w:sz w:val="26"/>
          <w:szCs w:val="26"/>
        </w:rPr>
        <w:t>здійснення заходів, спрямованих на  утвердження громадянської свідомості й активної громадянської позиції молоді;</w:t>
      </w:r>
    </w:p>
    <w:p w:rsidR="005A06F1" w:rsidRPr="00627B9F" w:rsidRDefault="005A06F1" w:rsidP="00C83F73">
      <w:pPr>
        <w:numPr>
          <w:ilvl w:val="0"/>
          <w:numId w:val="2"/>
        </w:numPr>
        <w:spacing w:after="60"/>
        <w:ind w:left="0" w:firstLine="0"/>
        <w:jc w:val="both"/>
        <w:rPr>
          <w:sz w:val="26"/>
          <w:szCs w:val="26"/>
        </w:rPr>
      </w:pPr>
      <w:r w:rsidRPr="00627B9F">
        <w:rPr>
          <w:sz w:val="26"/>
          <w:szCs w:val="26"/>
        </w:rPr>
        <w:t>розвиток неформальної освіти – формування у процесі співпраці вітчизняних і міжнародних громадських об’єднань, органів місцевого самоврядування цілісної системи неформальної освіти молоді задля сприяння</w:t>
      </w:r>
      <w:r w:rsidRPr="00554B28">
        <w:rPr>
          <w:sz w:val="28"/>
          <w:szCs w:val="28"/>
        </w:rPr>
        <w:t xml:space="preserve"> </w:t>
      </w:r>
      <w:r w:rsidRPr="00627B9F">
        <w:rPr>
          <w:sz w:val="26"/>
          <w:szCs w:val="26"/>
        </w:rPr>
        <w:t xml:space="preserve">громадському діалогу та створення додаткових умов для розвитку і самореалізації особистості; </w:t>
      </w:r>
    </w:p>
    <w:p w:rsidR="005A06F1" w:rsidRPr="00627B9F" w:rsidRDefault="005A06F1" w:rsidP="00C83F73">
      <w:pPr>
        <w:numPr>
          <w:ilvl w:val="0"/>
          <w:numId w:val="2"/>
        </w:numPr>
        <w:spacing w:after="60"/>
        <w:ind w:left="0" w:firstLine="0"/>
        <w:jc w:val="both"/>
        <w:rPr>
          <w:sz w:val="26"/>
          <w:szCs w:val="26"/>
        </w:rPr>
      </w:pPr>
      <w:r w:rsidRPr="00627B9F">
        <w:rPr>
          <w:sz w:val="26"/>
          <w:szCs w:val="26"/>
        </w:rPr>
        <w:t xml:space="preserve">організаційне та ресурсне забезпечення діяльності молодіжних </w:t>
      </w:r>
      <w:r w:rsidRPr="00627B9F">
        <w:rPr>
          <w:sz w:val="26"/>
          <w:szCs w:val="26"/>
          <w:lang w:val="uk-UA"/>
        </w:rPr>
        <w:t>платформ</w:t>
      </w:r>
    </w:p>
    <w:p w:rsidR="005A06F1" w:rsidRPr="00627B9F" w:rsidRDefault="005A06F1" w:rsidP="00C83F73">
      <w:pPr>
        <w:numPr>
          <w:ilvl w:val="0"/>
          <w:numId w:val="2"/>
        </w:numPr>
        <w:spacing w:after="60"/>
        <w:ind w:left="0" w:firstLine="0"/>
        <w:jc w:val="both"/>
        <w:rPr>
          <w:sz w:val="26"/>
          <w:szCs w:val="26"/>
        </w:rPr>
      </w:pPr>
      <w:r w:rsidRPr="00627B9F">
        <w:rPr>
          <w:sz w:val="26"/>
          <w:szCs w:val="26"/>
          <w:lang w:val="uk-UA"/>
        </w:rPr>
        <w:t>сприяння співпраці молоді з органами виконавчої влади, підтримка молодіжних ініціатив;</w:t>
      </w:r>
    </w:p>
    <w:p w:rsidR="005A06F1" w:rsidRPr="00627B9F" w:rsidRDefault="005A06F1" w:rsidP="00C83F73">
      <w:pPr>
        <w:numPr>
          <w:ilvl w:val="0"/>
          <w:numId w:val="2"/>
        </w:numPr>
        <w:spacing w:after="60"/>
        <w:ind w:left="0" w:firstLine="0"/>
        <w:jc w:val="both"/>
        <w:rPr>
          <w:sz w:val="26"/>
          <w:szCs w:val="26"/>
        </w:rPr>
      </w:pPr>
      <w:r w:rsidRPr="00627B9F">
        <w:rPr>
          <w:sz w:val="26"/>
          <w:szCs w:val="26"/>
          <w:lang w:val="uk-UA"/>
        </w:rPr>
        <w:t xml:space="preserve">сприяння розвитку органів учнівського міського  самоврядування у навчальних закладах </w:t>
      </w:r>
      <w:r w:rsidRPr="00352335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627B9F">
        <w:rPr>
          <w:sz w:val="26"/>
          <w:szCs w:val="26"/>
          <w:lang w:val="uk-UA"/>
        </w:rPr>
        <w:t>;</w:t>
      </w:r>
    </w:p>
    <w:p w:rsidR="005A06F1" w:rsidRPr="00C83F73" w:rsidRDefault="005A06F1" w:rsidP="00D667B2">
      <w:pPr>
        <w:jc w:val="right"/>
        <w:rPr>
          <w:b/>
          <w:sz w:val="36"/>
          <w:szCs w:val="36"/>
        </w:rPr>
      </w:pPr>
    </w:p>
    <w:p w:rsidR="005A06F1" w:rsidRDefault="005A06F1" w:rsidP="00A24FD7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4.Паспорт Програми</w:t>
      </w:r>
    </w:p>
    <w:p w:rsidR="005A06F1" w:rsidRDefault="005A06F1" w:rsidP="00A24FD7">
      <w:pPr>
        <w:jc w:val="center"/>
        <w:rPr>
          <w:b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5"/>
        <w:gridCol w:w="3235"/>
        <w:gridCol w:w="5691"/>
      </w:tblGrid>
      <w:tr w:rsidR="005A06F1" w:rsidTr="00F31E2F">
        <w:tc>
          <w:tcPr>
            <w:tcW w:w="645" w:type="dxa"/>
          </w:tcPr>
          <w:p w:rsidR="005A06F1" w:rsidRPr="00F31E2F" w:rsidRDefault="005A06F1" w:rsidP="00F31E2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  <w:r w:rsidRPr="00F31E2F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5" w:type="dxa"/>
          </w:tcPr>
          <w:p w:rsidR="005A06F1" w:rsidRPr="00F31E2F" w:rsidRDefault="005A06F1" w:rsidP="00C53180">
            <w:pPr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Перелік цільових проектів,</w:t>
            </w:r>
          </w:p>
          <w:p w:rsidR="005A06F1" w:rsidRPr="00F31E2F" w:rsidRDefault="005A06F1" w:rsidP="00C53180">
            <w:pPr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які буде реалізовано в ме-</w:t>
            </w:r>
          </w:p>
          <w:p w:rsidR="005A06F1" w:rsidRPr="00F31E2F" w:rsidRDefault="005A06F1" w:rsidP="00C53180">
            <w:pPr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 xml:space="preserve">жах Програми </w:t>
            </w:r>
          </w:p>
        </w:tc>
        <w:tc>
          <w:tcPr>
            <w:tcW w:w="5691" w:type="dxa"/>
          </w:tcPr>
          <w:p w:rsidR="005A06F1" w:rsidRPr="00F31E2F" w:rsidRDefault="005A06F1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1. Розвиток неформальної освіти</w:t>
            </w:r>
          </w:p>
          <w:p w:rsidR="005A06F1" w:rsidRPr="00F31E2F" w:rsidRDefault="005A06F1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2. Таборування</w:t>
            </w:r>
          </w:p>
          <w:p w:rsidR="005A06F1" w:rsidRPr="00F31E2F" w:rsidRDefault="005A06F1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3. Міжсекторальна співпраця</w:t>
            </w:r>
          </w:p>
          <w:p w:rsidR="005A06F1" w:rsidRPr="00F31E2F" w:rsidRDefault="005A06F1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4. Розвиток молодіжної платформи</w:t>
            </w:r>
          </w:p>
        </w:tc>
      </w:tr>
      <w:tr w:rsidR="005A06F1" w:rsidRPr="00533C4A" w:rsidTr="00F31E2F">
        <w:trPr>
          <w:trHeight w:val="4213"/>
        </w:trPr>
        <w:tc>
          <w:tcPr>
            <w:tcW w:w="645" w:type="dxa"/>
          </w:tcPr>
          <w:p w:rsidR="005A06F1" w:rsidRPr="00F31E2F" w:rsidRDefault="005A06F1" w:rsidP="00F31E2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  <w:r w:rsidRPr="00F31E2F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5" w:type="dxa"/>
          </w:tcPr>
          <w:p w:rsidR="005A06F1" w:rsidRPr="00F31E2F" w:rsidRDefault="005A06F1" w:rsidP="00C53180">
            <w:pPr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Правове обгрунтування</w:t>
            </w:r>
          </w:p>
        </w:tc>
        <w:tc>
          <w:tcPr>
            <w:tcW w:w="5691" w:type="dxa"/>
          </w:tcPr>
          <w:p w:rsidR="005A06F1" w:rsidRPr="00F31E2F" w:rsidRDefault="005A06F1" w:rsidP="00F31E2F">
            <w:pPr>
              <w:pStyle w:val="ListParagraph"/>
              <w:numPr>
                <w:ilvl w:val="0"/>
                <w:numId w:val="1"/>
              </w:numPr>
              <w:spacing w:after="60"/>
              <w:ind w:left="89" w:firstLine="0"/>
              <w:rPr>
                <w:color w:val="000000"/>
                <w:sz w:val="26"/>
                <w:szCs w:val="26"/>
                <w:lang w:val="uk-UA" w:eastAsia="uk-UA"/>
              </w:rPr>
            </w:pPr>
            <w:r w:rsidRPr="00F31E2F">
              <w:rPr>
                <w:color w:val="000000"/>
                <w:sz w:val="26"/>
                <w:szCs w:val="26"/>
                <w:lang w:val="uk-UA" w:eastAsia="uk-UA"/>
              </w:rPr>
              <w:t>Закон України</w:t>
            </w:r>
            <w:bookmarkStart w:id="0" w:name="o2"/>
            <w:bookmarkEnd w:id="0"/>
            <w:r w:rsidRPr="00F31E2F">
              <w:rPr>
                <w:color w:val="000000"/>
                <w:sz w:val="26"/>
                <w:szCs w:val="26"/>
                <w:lang w:val="uk-UA" w:eastAsia="uk-UA"/>
              </w:rPr>
              <w:t xml:space="preserve"> від 5 лютого 1993 року №</w:t>
            </w:r>
            <w:r w:rsidRPr="00F31E2F">
              <w:rPr>
                <w:color w:val="000000"/>
                <w:sz w:val="26"/>
                <w:szCs w:val="26"/>
                <w:lang w:eastAsia="uk-UA"/>
              </w:rPr>
              <w:t> </w:t>
            </w:r>
            <w:r w:rsidRPr="00F31E2F">
              <w:rPr>
                <w:color w:val="000000"/>
                <w:sz w:val="26"/>
                <w:szCs w:val="26"/>
                <w:lang w:val="uk-UA" w:eastAsia="uk-UA"/>
              </w:rPr>
              <w:t>2998-</w:t>
            </w:r>
            <w:r w:rsidRPr="00F31E2F">
              <w:rPr>
                <w:color w:val="000000"/>
                <w:sz w:val="26"/>
                <w:szCs w:val="26"/>
                <w:lang w:eastAsia="uk-UA"/>
              </w:rPr>
              <w:t>XII</w:t>
            </w:r>
            <w:r w:rsidRPr="00F31E2F">
              <w:rPr>
                <w:color w:val="000000"/>
                <w:sz w:val="26"/>
                <w:szCs w:val="26"/>
                <w:lang w:val="uk-UA" w:eastAsia="uk-UA"/>
              </w:rPr>
              <w:t xml:space="preserve"> «Про сприяння соціальному становленню та розвитку молоді в Україні»;</w:t>
            </w:r>
          </w:p>
          <w:p w:rsidR="005A06F1" w:rsidRPr="00F31E2F" w:rsidRDefault="005A06F1" w:rsidP="00F31E2F">
            <w:pPr>
              <w:pStyle w:val="ListParagraph"/>
              <w:numPr>
                <w:ilvl w:val="0"/>
                <w:numId w:val="1"/>
              </w:numPr>
              <w:spacing w:after="60"/>
              <w:ind w:left="89" w:firstLine="0"/>
              <w:rPr>
                <w:color w:val="000000"/>
                <w:sz w:val="26"/>
                <w:szCs w:val="26"/>
                <w:lang w:val="uk-UA" w:eastAsia="uk-UA"/>
              </w:rPr>
            </w:pPr>
            <w:r w:rsidRPr="00F31E2F">
              <w:rPr>
                <w:color w:val="000000"/>
                <w:sz w:val="26"/>
                <w:szCs w:val="26"/>
                <w:lang w:val="uk-UA" w:eastAsia="uk-UA"/>
              </w:rPr>
              <w:t>Постанова Верховної Ради України від 12.05.2015 №373-</w:t>
            </w:r>
            <w:r w:rsidRPr="00F31E2F">
              <w:rPr>
                <w:color w:val="000000"/>
                <w:sz w:val="26"/>
                <w:szCs w:val="26"/>
                <w:lang w:eastAsia="uk-UA"/>
              </w:rPr>
              <w:t>VIII</w:t>
            </w:r>
            <w:r w:rsidRPr="00F31E2F">
              <w:rPr>
                <w:color w:val="000000"/>
                <w:sz w:val="26"/>
                <w:szCs w:val="26"/>
                <w:lang w:val="uk-UA" w:eastAsia="uk-UA"/>
              </w:rPr>
              <w:t xml:space="preserve"> «Про вшанування героїв АТО та вдосконалення національно-патріотичного виховання дітей та молоді»</w:t>
            </w:r>
          </w:p>
          <w:p w:rsidR="005A06F1" w:rsidRPr="00F31E2F" w:rsidRDefault="005A06F1" w:rsidP="00F31E2F">
            <w:pPr>
              <w:pStyle w:val="ListParagraph"/>
              <w:numPr>
                <w:ilvl w:val="0"/>
                <w:numId w:val="1"/>
              </w:numPr>
              <w:spacing w:after="60"/>
              <w:ind w:left="89" w:firstLine="0"/>
              <w:rPr>
                <w:sz w:val="26"/>
                <w:szCs w:val="26"/>
                <w:lang w:val="uk-UA"/>
              </w:rPr>
            </w:pPr>
            <w:r w:rsidRPr="00F31E2F">
              <w:rPr>
                <w:color w:val="000000"/>
                <w:sz w:val="26"/>
                <w:szCs w:val="26"/>
                <w:lang w:val="uk-UA" w:eastAsia="uk-UA"/>
              </w:rPr>
              <w:t>Концепція національно-патріотичного виховання молоді, затвердженої спільним наказом Міністерства України у справах сім'ї, молоді та спорту, Міністерства освіти і науки України, Міністерства оборони України, Міністерства культури і туризму України від 27</w:t>
            </w:r>
            <w:r w:rsidRPr="00F31E2F">
              <w:rPr>
                <w:color w:val="000000"/>
                <w:sz w:val="26"/>
                <w:szCs w:val="26"/>
                <w:lang w:eastAsia="uk-UA"/>
              </w:rPr>
              <w:t> </w:t>
            </w:r>
            <w:r w:rsidRPr="00F31E2F">
              <w:rPr>
                <w:color w:val="000000"/>
                <w:sz w:val="26"/>
                <w:szCs w:val="26"/>
                <w:lang w:val="uk-UA" w:eastAsia="uk-UA"/>
              </w:rPr>
              <w:t>жовтня 2009</w:t>
            </w:r>
            <w:r w:rsidRPr="00F31E2F">
              <w:rPr>
                <w:color w:val="000000"/>
                <w:sz w:val="26"/>
                <w:szCs w:val="26"/>
                <w:lang w:eastAsia="uk-UA"/>
              </w:rPr>
              <w:t> </w:t>
            </w:r>
            <w:r w:rsidRPr="00F31E2F">
              <w:rPr>
                <w:color w:val="000000"/>
                <w:sz w:val="26"/>
                <w:szCs w:val="26"/>
                <w:lang w:val="uk-UA" w:eastAsia="uk-UA"/>
              </w:rPr>
              <w:t>року №</w:t>
            </w:r>
            <w:r w:rsidRPr="00F31E2F">
              <w:rPr>
                <w:color w:val="000000"/>
                <w:sz w:val="26"/>
                <w:szCs w:val="26"/>
                <w:lang w:eastAsia="uk-UA"/>
              </w:rPr>
              <w:t> </w:t>
            </w:r>
            <w:r w:rsidRPr="00F31E2F">
              <w:rPr>
                <w:color w:val="000000"/>
                <w:sz w:val="26"/>
                <w:szCs w:val="26"/>
                <w:lang w:val="uk-UA" w:eastAsia="uk-UA"/>
              </w:rPr>
              <w:t>3754/981/538/49.</w:t>
            </w:r>
          </w:p>
        </w:tc>
      </w:tr>
      <w:tr w:rsidR="005A06F1" w:rsidRPr="009414C5" w:rsidTr="00F31E2F">
        <w:tc>
          <w:tcPr>
            <w:tcW w:w="645" w:type="dxa"/>
          </w:tcPr>
          <w:p w:rsidR="005A06F1" w:rsidRPr="00F31E2F" w:rsidRDefault="005A06F1" w:rsidP="00F31E2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  <w:r w:rsidRPr="00F31E2F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5" w:type="dxa"/>
          </w:tcPr>
          <w:p w:rsidR="005A06F1" w:rsidRPr="00F31E2F" w:rsidRDefault="005A06F1" w:rsidP="00C53180">
            <w:pPr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Терміни  реалізації</w:t>
            </w:r>
          </w:p>
          <w:p w:rsidR="005A06F1" w:rsidRPr="00F31E2F" w:rsidRDefault="005A06F1" w:rsidP="00507981">
            <w:pPr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 xml:space="preserve"> Програми</w:t>
            </w:r>
          </w:p>
        </w:tc>
        <w:tc>
          <w:tcPr>
            <w:tcW w:w="5691" w:type="dxa"/>
          </w:tcPr>
          <w:p w:rsidR="005A06F1" w:rsidRPr="00F31E2F" w:rsidRDefault="005A06F1" w:rsidP="00F31E2F">
            <w:pPr>
              <w:jc w:val="center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2021 рік</w:t>
            </w:r>
          </w:p>
        </w:tc>
      </w:tr>
      <w:tr w:rsidR="005A06F1" w:rsidRPr="007D757F" w:rsidTr="00F31E2F">
        <w:tc>
          <w:tcPr>
            <w:tcW w:w="645" w:type="dxa"/>
          </w:tcPr>
          <w:p w:rsidR="005A06F1" w:rsidRPr="00F31E2F" w:rsidRDefault="005A06F1" w:rsidP="00F31E2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  <w:r w:rsidRPr="00F31E2F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5" w:type="dxa"/>
          </w:tcPr>
          <w:p w:rsidR="005A06F1" w:rsidRPr="00F31E2F" w:rsidRDefault="005A06F1" w:rsidP="00C53180">
            <w:pPr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Розробник  Програми</w:t>
            </w:r>
          </w:p>
        </w:tc>
        <w:tc>
          <w:tcPr>
            <w:tcW w:w="5691" w:type="dxa"/>
          </w:tcPr>
          <w:p w:rsidR="005A06F1" w:rsidRPr="00F31E2F" w:rsidRDefault="005A06F1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Відділ молоді та спорту Червоноградської міської ради</w:t>
            </w:r>
          </w:p>
        </w:tc>
      </w:tr>
      <w:tr w:rsidR="005A06F1" w:rsidRPr="007D757F" w:rsidTr="00F31E2F">
        <w:tc>
          <w:tcPr>
            <w:tcW w:w="645" w:type="dxa"/>
          </w:tcPr>
          <w:p w:rsidR="005A06F1" w:rsidRPr="00F31E2F" w:rsidRDefault="005A06F1" w:rsidP="00F31E2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  <w:r w:rsidRPr="00F31E2F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5" w:type="dxa"/>
          </w:tcPr>
          <w:p w:rsidR="005A06F1" w:rsidRPr="00F31E2F" w:rsidRDefault="005A06F1" w:rsidP="00C53180">
            <w:pPr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Автори-укладачі:</w:t>
            </w:r>
          </w:p>
        </w:tc>
        <w:tc>
          <w:tcPr>
            <w:tcW w:w="5691" w:type="dxa"/>
          </w:tcPr>
          <w:p w:rsidR="005A06F1" w:rsidRPr="00F31E2F" w:rsidRDefault="005A06F1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Земницька Н.М. – заступник міського голови з питань діяльності виконавчих органів ради</w:t>
            </w:r>
          </w:p>
        </w:tc>
      </w:tr>
      <w:tr w:rsidR="005A06F1" w:rsidRPr="000A082C" w:rsidTr="00F31E2F">
        <w:tc>
          <w:tcPr>
            <w:tcW w:w="645" w:type="dxa"/>
          </w:tcPr>
          <w:p w:rsidR="005A06F1" w:rsidRPr="00F31E2F" w:rsidRDefault="005A06F1" w:rsidP="00F31E2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</w:t>
            </w:r>
            <w:r w:rsidRPr="00F31E2F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5" w:type="dxa"/>
          </w:tcPr>
          <w:p w:rsidR="005A06F1" w:rsidRPr="00F31E2F" w:rsidRDefault="005A06F1" w:rsidP="00C53180">
            <w:pPr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Учасники Програми</w:t>
            </w:r>
          </w:p>
        </w:tc>
        <w:tc>
          <w:tcPr>
            <w:tcW w:w="5691" w:type="dxa"/>
          </w:tcPr>
          <w:p w:rsidR="005A06F1" w:rsidRPr="00F31E2F" w:rsidRDefault="005A06F1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Відділ молоді та спорту, відділ культури, відділ освіти Червоноградської міської ради;</w:t>
            </w:r>
          </w:p>
          <w:p w:rsidR="005A06F1" w:rsidRPr="00F31E2F" w:rsidRDefault="005A06F1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Будинок дитячої та юнацької творчості;</w:t>
            </w:r>
          </w:p>
          <w:p w:rsidR="005A06F1" w:rsidRPr="00F31E2F" w:rsidRDefault="005A06F1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Центр соціальних служб для дітей сім</w:t>
            </w:r>
            <w:r w:rsidRPr="00F31E2F">
              <w:rPr>
                <w:sz w:val="26"/>
                <w:szCs w:val="26"/>
              </w:rPr>
              <w:t>’</w:t>
            </w:r>
            <w:r w:rsidRPr="00F31E2F">
              <w:rPr>
                <w:sz w:val="26"/>
                <w:szCs w:val="26"/>
                <w:lang w:val="uk-UA"/>
              </w:rPr>
              <w:t>ї</w:t>
            </w:r>
            <w:r w:rsidRPr="00F31E2F">
              <w:rPr>
                <w:sz w:val="26"/>
                <w:szCs w:val="26"/>
              </w:rPr>
              <w:t xml:space="preserve"> </w:t>
            </w:r>
            <w:r w:rsidRPr="00F31E2F">
              <w:rPr>
                <w:sz w:val="26"/>
                <w:szCs w:val="26"/>
                <w:lang w:val="uk-UA"/>
              </w:rPr>
              <w:t>та молоді;</w:t>
            </w:r>
          </w:p>
          <w:p w:rsidR="005A06F1" w:rsidRPr="00F31E2F" w:rsidRDefault="005A06F1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Громадськість міста</w:t>
            </w:r>
          </w:p>
        </w:tc>
      </w:tr>
      <w:tr w:rsidR="005A06F1" w:rsidRPr="000A082C" w:rsidTr="00F31E2F">
        <w:tc>
          <w:tcPr>
            <w:tcW w:w="645" w:type="dxa"/>
          </w:tcPr>
          <w:p w:rsidR="005A06F1" w:rsidRPr="00F31E2F" w:rsidRDefault="005A06F1" w:rsidP="00F31E2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</w:t>
            </w:r>
            <w:r w:rsidRPr="00F31E2F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5" w:type="dxa"/>
          </w:tcPr>
          <w:p w:rsidR="005A06F1" w:rsidRPr="00F31E2F" w:rsidRDefault="005A06F1" w:rsidP="00C53180">
            <w:pPr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Джерела фінансування</w:t>
            </w:r>
          </w:p>
        </w:tc>
        <w:tc>
          <w:tcPr>
            <w:tcW w:w="5691" w:type="dxa"/>
          </w:tcPr>
          <w:p w:rsidR="005A06F1" w:rsidRPr="00F31E2F" w:rsidRDefault="005A06F1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Кошти місцевого бюджету</w:t>
            </w:r>
          </w:p>
          <w:p w:rsidR="005A06F1" w:rsidRPr="00F31E2F" w:rsidRDefault="005A06F1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Кошти обласного бюджету</w:t>
            </w:r>
          </w:p>
          <w:p w:rsidR="005A06F1" w:rsidRPr="00F31E2F" w:rsidRDefault="005A06F1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 xml:space="preserve">Кошти благодійних фондів </w:t>
            </w:r>
          </w:p>
          <w:p w:rsidR="005A06F1" w:rsidRPr="00F31E2F" w:rsidRDefault="005A06F1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Власні кошти громадських організацій</w:t>
            </w:r>
          </w:p>
          <w:p w:rsidR="005A06F1" w:rsidRPr="00F31E2F" w:rsidRDefault="005A06F1" w:rsidP="00F31E2F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</w:tbl>
    <w:p w:rsidR="005A06F1" w:rsidRDefault="005A06F1" w:rsidP="00507981">
      <w:pPr>
        <w:tabs>
          <w:tab w:val="left" w:pos="7574"/>
        </w:tabs>
        <w:ind w:firstLine="284"/>
        <w:jc w:val="both"/>
        <w:rPr>
          <w:sz w:val="26"/>
          <w:szCs w:val="26"/>
          <w:lang w:val="uk-UA"/>
        </w:rPr>
      </w:pPr>
    </w:p>
    <w:p w:rsidR="005A06F1" w:rsidRPr="00627B9F" w:rsidRDefault="005A06F1" w:rsidP="00627B9F">
      <w:pPr>
        <w:jc w:val="both"/>
        <w:rPr>
          <w:b/>
          <w:sz w:val="26"/>
          <w:szCs w:val="26"/>
          <w:lang w:val="uk-UA"/>
        </w:rPr>
      </w:pPr>
    </w:p>
    <w:p w:rsidR="005A06F1" w:rsidRPr="00627B9F" w:rsidRDefault="005A06F1" w:rsidP="00C83F73">
      <w:pPr>
        <w:jc w:val="center"/>
        <w:rPr>
          <w:b/>
          <w:sz w:val="26"/>
          <w:szCs w:val="26"/>
          <w:lang w:val="uk-UA"/>
        </w:rPr>
      </w:pPr>
      <w:r w:rsidRPr="00627B9F">
        <w:rPr>
          <w:b/>
          <w:sz w:val="26"/>
          <w:szCs w:val="26"/>
          <w:lang w:val="uk-UA"/>
        </w:rPr>
        <w:t>5.Фінансово-економічне та матеріальне забезпечення:</w:t>
      </w:r>
    </w:p>
    <w:p w:rsidR="005A06F1" w:rsidRPr="00627B9F" w:rsidRDefault="005A06F1" w:rsidP="0083781E">
      <w:pPr>
        <w:pStyle w:val="ListParagraph"/>
        <w:ind w:left="900"/>
        <w:jc w:val="both"/>
        <w:rPr>
          <w:b/>
          <w:sz w:val="26"/>
          <w:szCs w:val="26"/>
          <w:lang w:val="uk-UA"/>
        </w:rPr>
      </w:pPr>
    </w:p>
    <w:p w:rsidR="005A06F1" w:rsidRDefault="005A06F1" w:rsidP="00627B9F">
      <w:pPr>
        <w:pStyle w:val="ListParagraph"/>
        <w:numPr>
          <w:ilvl w:val="0"/>
          <w:numId w:val="2"/>
        </w:numPr>
        <w:jc w:val="both"/>
        <w:rPr>
          <w:sz w:val="26"/>
          <w:szCs w:val="26"/>
          <w:lang w:val="uk-UA"/>
        </w:rPr>
      </w:pPr>
      <w:r w:rsidRPr="00627B9F">
        <w:rPr>
          <w:sz w:val="26"/>
          <w:szCs w:val="26"/>
          <w:lang w:val="uk-UA"/>
        </w:rPr>
        <w:t xml:space="preserve">Фінансове забезпечення здійснюється в межах коштів, передбачених бюджетом </w:t>
      </w:r>
      <w:r>
        <w:rPr>
          <w:sz w:val="26"/>
          <w:szCs w:val="26"/>
          <w:lang w:val="uk-UA"/>
        </w:rPr>
        <w:t>територіальної громади</w:t>
      </w:r>
      <w:r w:rsidRPr="00627B9F">
        <w:rPr>
          <w:sz w:val="26"/>
          <w:szCs w:val="26"/>
          <w:lang w:val="uk-UA"/>
        </w:rPr>
        <w:t>, а також із залученням інших коштів, не заборонених чинним законодавством.</w:t>
      </w:r>
    </w:p>
    <w:p w:rsidR="005A06F1" w:rsidRDefault="005A06F1" w:rsidP="0083443D">
      <w:pPr>
        <w:pStyle w:val="ListParagraph"/>
        <w:ind w:left="900"/>
        <w:jc w:val="both"/>
        <w:rPr>
          <w:sz w:val="26"/>
          <w:szCs w:val="26"/>
          <w:lang w:val="uk-UA"/>
        </w:rPr>
      </w:pPr>
    </w:p>
    <w:p w:rsidR="005A06F1" w:rsidRDefault="005A06F1" w:rsidP="00C83F73">
      <w:pPr>
        <w:jc w:val="center"/>
        <w:rPr>
          <w:b/>
          <w:sz w:val="26"/>
          <w:szCs w:val="26"/>
          <w:lang w:val="uk-UA"/>
        </w:rPr>
      </w:pPr>
      <w:r w:rsidRPr="00627B9F">
        <w:rPr>
          <w:b/>
          <w:sz w:val="26"/>
          <w:szCs w:val="26"/>
          <w:lang w:val="uk-UA"/>
        </w:rPr>
        <w:t>6.Очікувані результати:</w:t>
      </w:r>
    </w:p>
    <w:p w:rsidR="005A06F1" w:rsidRPr="0083443D" w:rsidRDefault="005A06F1" w:rsidP="0083443D">
      <w:pPr>
        <w:pStyle w:val="ListParagraph"/>
        <w:ind w:left="90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 w:rsidRPr="0083443D">
        <w:rPr>
          <w:sz w:val="26"/>
          <w:szCs w:val="26"/>
          <w:lang w:val="uk-UA"/>
        </w:rPr>
        <w:t>Забезпечення нового рівня інформованості та обізнаності молоді з суспільно-значущих питань.</w:t>
      </w:r>
    </w:p>
    <w:p w:rsidR="005A06F1" w:rsidRDefault="005A06F1" w:rsidP="0083443D">
      <w:pPr>
        <w:pStyle w:val="ListParagraph"/>
        <w:ind w:left="90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 </w:t>
      </w:r>
      <w:r w:rsidRPr="0083443D">
        <w:rPr>
          <w:sz w:val="26"/>
          <w:szCs w:val="26"/>
          <w:lang w:val="uk-UA"/>
        </w:rPr>
        <w:t>Підвищення зацікавленості молоді до здобуття освіти, яка б задовольняла потреби економічного та соціального розвитку міста.</w:t>
      </w:r>
    </w:p>
    <w:p w:rsidR="005A06F1" w:rsidRDefault="005A06F1" w:rsidP="0083443D">
      <w:pPr>
        <w:pStyle w:val="ListParagraph"/>
        <w:ind w:left="90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 w:rsidRPr="0083443D">
        <w:rPr>
          <w:sz w:val="26"/>
          <w:szCs w:val="26"/>
          <w:lang w:val="uk-UA"/>
        </w:rPr>
        <w:t>Формування високого рівня позитивного світогляду молоді на основі почуття патріотизму до міста та країни, національної самосвідомості, духовно-моральних, культурних, загальнолюдських цінностей.</w:t>
      </w:r>
    </w:p>
    <w:p w:rsidR="005A06F1" w:rsidRDefault="005A06F1" w:rsidP="0083443D">
      <w:pPr>
        <w:pStyle w:val="ListParagraph"/>
        <w:ind w:left="90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 w:rsidRPr="0083443D">
        <w:rPr>
          <w:sz w:val="26"/>
          <w:szCs w:val="26"/>
          <w:lang w:val="uk-UA"/>
        </w:rPr>
        <w:t>Підтримка творчих ініціатив та сприяння розвитку змістовного дозвілля.</w:t>
      </w:r>
    </w:p>
    <w:p w:rsidR="005A06F1" w:rsidRDefault="005A06F1" w:rsidP="0083443D">
      <w:pPr>
        <w:pStyle w:val="ListParagraph"/>
        <w:ind w:left="900"/>
        <w:jc w:val="both"/>
        <w:rPr>
          <w:sz w:val="26"/>
          <w:szCs w:val="26"/>
          <w:lang w:val="uk-UA"/>
        </w:rPr>
      </w:pPr>
    </w:p>
    <w:p w:rsidR="005A06F1" w:rsidRPr="00C839DF" w:rsidRDefault="005A06F1" w:rsidP="00C83F73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7.</w:t>
      </w:r>
      <w:r w:rsidRPr="00C839DF">
        <w:rPr>
          <w:b/>
          <w:sz w:val="26"/>
          <w:szCs w:val="26"/>
          <w:lang w:val="uk-UA"/>
        </w:rPr>
        <w:t xml:space="preserve">  Ресурсне забезпечення  Програми</w:t>
      </w:r>
    </w:p>
    <w:p w:rsidR="005A06F1" w:rsidRDefault="005A06F1" w:rsidP="00C839DF">
      <w:pPr>
        <w:ind w:firstLine="540"/>
        <w:jc w:val="both"/>
        <w:rPr>
          <w:b/>
          <w:sz w:val="28"/>
          <w:szCs w:val="28"/>
          <w:lang w:val="uk-UA"/>
        </w:rPr>
      </w:pPr>
    </w:p>
    <w:tbl>
      <w:tblPr>
        <w:tblW w:w="738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38"/>
        <w:gridCol w:w="4042"/>
      </w:tblGrid>
      <w:tr w:rsidR="005A06F1" w:rsidTr="00C53180">
        <w:trPr>
          <w:trHeight w:val="401"/>
        </w:trPr>
        <w:tc>
          <w:tcPr>
            <w:tcW w:w="3338" w:type="dxa"/>
          </w:tcPr>
          <w:p w:rsidR="005A06F1" w:rsidRPr="00870F6C" w:rsidRDefault="005A06F1" w:rsidP="00C53180">
            <w:pPr>
              <w:ind w:firstLine="540"/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>Кошти,  які пропонується залучити  на виконання програм</w:t>
            </w:r>
          </w:p>
        </w:tc>
        <w:tc>
          <w:tcPr>
            <w:tcW w:w="4042" w:type="dxa"/>
          </w:tcPr>
          <w:p w:rsidR="005A06F1" w:rsidRPr="00870F6C" w:rsidRDefault="005A06F1" w:rsidP="00C53180">
            <w:pPr>
              <w:ind w:firstLine="540"/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>Обсяг коштів,  які пропонується залучити  на виконання програм, тис.грн.</w:t>
            </w:r>
          </w:p>
        </w:tc>
      </w:tr>
      <w:tr w:rsidR="005A06F1" w:rsidTr="00C53180">
        <w:trPr>
          <w:trHeight w:val="670"/>
        </w:trPr>
        <w:tc>
          <w:tcPr>
            <w:tcW w:w="3338" w:type="dxa"/>
          </w:tcPr>
          <w:p w:rsidR="005A06F1" w:rsidRPr="00870F6C" w:rsidRDefault="005A06F1" w:rsidP="00C53180">
            <w:pPr>
              <w:ind w:firstLine="540"/>
              <w:jc w:val="both"/>
              <w:rPr>
                <w:sz w:val="26"/>
                <w:szCs w:val="26"/>
                <w:lang w:val="uk-UA"/>
              </w:rPr>
            </w:pPr>
          </w:p>
          <w:p w:rsidR="005A06F1" w:rsidRPr="00870F6C" w:rsidRDefault="005A06F1" w:rsidP="00C53180">
            <w:pPr>
              <w:ind w:left="188"/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>Всього</w:t>
            </w:r>
          </w:p>
          <w:p w:rsidR="005A06F1" w:rsidRPr="00870F6C" w:rsidRDefault="005A06F1" w:rsidP="00C839DF">
            <w:pPr>
              <w:numPr>
                <w:ilvl w:val="0"/>
                <w:numId w:val="6"/>
              </w:numPr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>місцевий бюджет</w:t>
            </w:r>
          </w:p>
          <w:p w:rsidR="005A06F1" w:rsidRPr="00870F6C" w:rsidRDefault="005A06F1" w:rsidP="00C839DF">
            <w:pPr>
              <w:numPr>
                <w:ilvl w:val="0"/>
                <w:numId w:val="6"/>
              </w:numPr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>кошти не бюджетних  джерел</w:t>
            </w:r>
          </w:p>
          <w:p w:rsidR="005A06F1" w:rsidRPr="00870F6C" w:rsidRDefault="005A06F1" w:rsidP="00C53180">
            <w:pPr>
              <w:ind w:left="188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042" w:type="dxa"/>
          </w:tcPr>
          <w:p w:rsidR="005A06F1" w:rsidRPr="00870F6C" w:rsidRDefault="005A06F1" w:rsidP="00C53180">
            <w:pPr>
              <w:rPr>
                <w:sz w:val="26"/>
                <w:szCs w:val="26"/>
                <w:lang w:val="uk-UA"/>
              </w:rPr>
            </w:pPr>
          </w:p>
          <w:p w:rsidR="005A06F1" w:rsidRPr="00870F6C" w:rsidRDefault="005A06F1" w:rsidP="00C53180">
            <w:pPr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 xml:space="preserve">                      50,0</w:t>
            </w:r>
          </w:p>
          <w:p w:rsidR="005A06F1" w:rsidRPr="00870F6C" w:rsidRDefault="005A06F1" w:rsidP="00C53180">
            <w:pPr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 xml:space="preserve">                      50,0</w:t>
            </w:r>
          </w:p>
          <w:p w:rsidR="005A06F1" w:rsidRPr="00870F6C" w:rsidRDefault="005A06F1" w:rsidP="00C53180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</w:tbl>
    <w:p w:rsidR="005A06F1" w:rsidRPr="0083443D" w:rsidRDefault="005A06F1" w:rsidP="0083443D">
      <w:pPr>
        <w:pStyle w:val="ListParagraph"/>
        <w:ind w:left="900"/>
        <w:jc w:val="both"/>
        <w:rPr>
          <w:sz w:val="26"/>
          <w:szCs w:val="26"/>
          <w:lang w:val="uk-UA"/>
        </w:rPr>
      </w:pPr>
    </w:p>
    <w:p w:rsidR="005A06F1" w:rsidRDefault="005A06F1" w:rsidP="00F10E59">
      <w:pPr>
        <w:pStyle w:val="BodyText2"/>
        <w:spacing w:after="60" w:line="240" w:lineRule="auto"/>
        <w:jc w:val="both"/>
        <w:rPr>
          <w:b/>
          <w:color w:val="000000"/>
          <w:sz w:val="26"/>
          <w:szCs w:val="26"/>
          <w:lang w:val="uk-UA"/>
        </w:rPr>
      </w:pPr>
    </w:p>
    <w:p w:rsidR="005A06F1" w:rsidRDefault="005A06F1" w:rsidP="00C83F73">
      <w:pPr>
        <w:pStyle w:val="BodyText2"/>
        <w:spacing w:after="60" w:line="240" w:lineRule="auto"/>
        <w:jc w:val="center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8</w:t>
      </w:r>
      <w:r w:rsidRPr="009B675C">
        <w:rPr>
          <w:b/>
          <w:color w:val="000000"/>
          <w:sz w:val="26"/>
          <w:szCs w:val="26"/>
          <w:lang w:val="uk-UA"/>
        </w:rPr>
        <w:t>. Перелік завдань, заходів</w:t>
      </w:r>
    </w:p>
    <w:tbl>
      <w:tblPr>
        <w:tblW w:w="111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1"/>
        <w:gridCol w:w="1880"/>
        <w:gridCol w:w="1891"/>
        <w:gridCol w:w="1387"/>
        <w:gridCol w:w="1683"/>
        <w:gridCol w:w="1279"/>
        <w:gridCol w:w="847"/>
        <w:gridCol w:w="1701"/>
      </w:tblGrid>
      <w:tr w:rsidR="005A06F1" w:rsidTr="00F31E2F">
        <w:tc>
          <w:tcPr>
            <w:tcW w:w="531" w:type="dxa"/>
            <w:vMerge w:val="restart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 xml:space="preserve"> № з/п</w:t>
            </w:r>
          </w:p>
        </w:tc>
        <w:tc>
          <w:tcPr>
            <w:tcW w:w="1880" w:type="dxa"/>
            <w:vMerge w:val="restart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Назва завдання</w:t>
            </w:r>
          </w:p>
        </w:tc>
        <w:tc>
          <w:tcPr>
            <w:tcW w:w="1891" w:type="dxa"/>
            <w:vMerge w:val="restart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Заходи на виконання програми</w:t>
            </w:r>
          </w:p>
        </w:tc>
        <w:tc>
          <w:tcPr>
            <w:tcW w:w="1387" w:type="dxa"/>
            <w:vMerge w:val="restart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Термін виконання програми</w:t>
            </w:r>
          </w:p>
        </w:tc>
        <w:tc>
          <w:tcPr>
            <w:tcW w:w="1683" w:type="dxa"/>
            <w:vMerge w:val="restart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Виконавці заходу</w:t>
            </w:r>
          </w:p>
        </w:tc>
        <w:tc>
          <w:tcPr>
            <w:tcW w:w="2126" w:type="dxa"/>
            <w:gridSpan w:val="2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Фінансування</w:t>
            </w:r>
          </w:p>
        </w:tc>
        <w:tc>
          <w:tcPr>
            <w:tcW w:w="1701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Очікування результату</w:t>
            </w:r>
          </w:p>
        </w:tc>
      </w:tr>
      <w:tr w:rsidR="005A06F1" w:rsidTr="00F31E2F">
        <w:tc>
          <w:tcPr>
            <w:tcW w:w="531" w:type="dxa"/>
            <w:vMerge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880" w:type="dxa"/>
            <w:vMerge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891" w:type="dxa"/>
            <w:vMerge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387" w:type="dxa"/>
            <w:vMerge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683" w:type="dxa"/>
            <w:vMerge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279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джерела</w:t>
            </w:r>
          </w:p>
        </w:tc>
        <w:tc>
          <w:tcPr>
            <w:tcW w:w="847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кошти</w:t>
            </w:r>
          </w:p>
        </w:tc>
        <w:tc>
          <w:tcPr>
            <w:tcW w:w="1701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</w:tr>
      <w:tr w:rsidR="005A06F1" w:rsidRPr="00533C4A" w:rsidTr="00F31E2F">
        <w:trPr>
          <w:trHeight w:val="1706"/>
        </w:trPr>
        <w:tc>
          <w:tcPr>
            <w:tcW w:w="531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1.</w:t>
            </w:r>
          </w:p>
        </w:tc>
        <w:tc>
          <w:tcPr>
            <w:tcW w:w="1880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Національно – патріотичне виховання</w:t>
            </w:r>
          </w:p>
        </w:tc>
        <w:tc>
          <w:tcPr>
            <w:tcW w:w="1891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Літній вишкільний табір «Бузька Ватага»</w:t>
            </w:r>
          </w:p>
        </w:tc>
        <w:tc>
          <w:tcPr>
            <w:tcW w:w="1387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липень</w:t>
            </w:r>
          </w:p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2021 року</w:t>
            </w:r>
          </w:p>
        </w:tc>
        <w:tc>
          <w:tcPr>
            <w:tcW w:w="1683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 xml:space="preserve">Відділ молоді та спорту, відділ освіти </w:t>
            </w:r>
          </w:p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279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 xml:space="preserve"> </w:t>
            </w:r>
          </w:p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міс</w:t>
            </w:r>
            <w:r>
              <w:rPr>
                <w:color w:val="000000"/>
                <w:lang w:val="uk-UA"/>
              </w:rPr>
              <w:t>цевий</w:t>
            </w:r>
            <w:r w:rsidRPr="00F31E2F">
              <w:rPr>
                <w:color w:val="000000"/>
                <w:lang w:val="uk-UA"/>
              </w:rPr>
              <w:t xml:space="preserve"> бюджет</w:t>
            </w:r>
          </w:p>
        </w:tc>
        <w:tc>
          <w:tcPr>
            <w:tcW w:w="847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12,0</w:t>
            </w:r>
          </w:p>
        </w:tc>
        <w:tc>
          <w:tcPr>
            <w:tcW w:w="1701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 xml:space="preserve">Підвищення </w:t>
            </w:r>
            <w:r w:rsidRPr="00F31E2F">
              <w:rPr>
                <w:lang w:val="uk-UA"/>
              </w:rPr>
              <w:t>почуття патріотизму, національної самосвідомості, фізичний розвиток</w:t>
            </w:r>
          </w:p>
        </w:tc>
      </w:tr>
      <w:tr w:rsidR="005A06F1" w:rsidTr="00F31E2F">
        <w:tc>
          <w:tcPr>
            <w:tcW w:w="531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 xml:space="preserve">2. </w:t>
            </w:r>
          </w:p>
        </w:tc>
        <w:tc>
          <w:tcPr>
            <w:tcW w:w="1880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</w:rPr>
            </w:pPr>
            <w:r w:rsidRPr="00F31E2F">
              <w:rPr>
                <w:color w:val="000000"/>
                <w:lang w:val="uk-UA"/>
              </w:rPr>
              <w:t>С</w:t>
            </w:r>
            <w:r w:rsidRPr="00F31E2F">
              <w:rPr>
                <w:color w:val="000000"/>
              </w:rPr>
              <w:t>прияння співпраці молоді з органами виконавчої влади, підтримка молодіжних ініціатив;</w:t>
            </w:r>
          </w:p>
        </w:tc>
        <w:tc>
          <w:tcPr>
            <w:tcW w:w="1891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Форум відповідальних людей</w:t>
            </w:r>
          </w:p>
        </w:tc>
        <w:tc>
          <w:tcPr>
            <w:tcW w:w="1387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Жовтень - листопад</w:t>
            </w:r>
          </w:p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2021 року</w:t>
            </w:r>
          </w:p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683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Відділ молоді та спорту, відділ економіки, релігійні організації</w:t>
            </w:r>
          </w:p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279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міс</w:t>
            </w:r>
            <w:r>
              <w:rPr>
                <w:color w:val="000000"/>
                <w:lang w:val="uk-UA"/>
              </w:rPr>
              <w:t>цевий</w:t>
            </w:r>
            <w:r w:rsidRPr="00F31E2F">
              <w:rPr>
                <w:color w:val="000000"/>
                <w:lang w:val="uk-UA"/>
              </w:rPr>
              <w:t xml:space="preserve"> бюджет</w:t>
            </w:r>
          </w:p>
        </w:tc>
        <w:tc>
          <w:tcPr>
            <w:tcW w:w="847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10,0</w:t>
            </w:r>
          </w:p>
        </w:tc>
        <w:tc>
          <w:tcPr>
            <w:tcW w:w="1701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Підтримка творчих ініціатив та сприяння розвитку змістовного дозвілля</w:t>
            </w:r>
          </w:p>
        </w:tc>
      </w:tr>
      <w:tr w:rsidR="005A06F1" w:rsidTr="00F31E2F">
        <w:tc>
          <w:tcPr>
            <w:tcW w:w="531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 xml:space="preserve">3. </w:t>
            </w:r>
          </w:p>
        </w:tc>
        <w:tc>
          <w:tcPr>
            <w:tcW w:w="1880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Розвиток неформальної освіти;</w:t>
            </w:r>
          </w:p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Дозвілля молоді.</w:t>
            </w:r>
          </w:p>
        </w:tc>
        <w:tc>
          <w:tcPr>
            <w:tcW w:w="1891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 xml:space="preserve">Мотиваційно – рекреаційний табір на базі Палацу Потоцьких  </w:t>
            </w:r>
            <w:r w:rsidRPr="00F31E2F">
              <w:rPr>
                <w:b/>
                <w:color w:val="000000"/>
                <w:lang w:val="uk-UA"/>
              </w:rPr>
              <w:t>«</w:t>
            </w:r>
            <w:r w:rsidRPr="00F31E2F">
              <w:rPr>
                <w:b/>
                <w:color w:val="000000"/>
                <w:lang w:val="en-US"/>
              </w:rPr>
              <w:t>Krystynopol</w:t>
            </w:r>
            <w:r w:rsidRPr="00F31E2F">
              <w:rPr>
                <w:b/>
                <w:color w:val="000000"/>
                <w:lang w:val="uk-UA"/>
              </w:rPr>
              <w:t xml:space="preserve"> </w:t>
            </w:r>
            <w:r w:rsidRPr="00F31E2F">
              <w:rPr>
                <w:b/>
                <w:color w:val="000000"/>
                <w:lang w:val="en-US"/>
              </w:rPr>
              <w:t>summer</w:t>
            </w:r>
            <w:r w:rsidRPr="00F31E2F">
              <w:rPr>
                <w:b/>
                <w:color w:val="000000"/>
                <w:lang w:val="uk-UA"/>
              </w:rPr>
              <w:t xml:space="preserve"> </w:t>
            </w:r>
            <w:r w:rsidRPr="00F31E2F">
              <w:rPr>
                <w:b/>
                <w:color w:val="000000"/>
                <w:lang w:val="en-US"/>
              </w:rPr>
              <w:t>camp</w:t>
            </w:r>
            <w:r w:rsidRPr="00F31E2F">
              <w:rPr>
                <w:b/>
                <w:color w:val="000000"/>
                <w:lang w:val="uk-UA"/>
              </w:rPr>
              <w:t>»</w:t>
            </w:r>
          </w:p>
        </w:tc>
        <w:tc>
          <w:tcPr>
            <w:tcW w:w="1387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 xml:space="preserve">серпень </w:t>
            </w:r>
          </w:p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2021 року</w:t>
            </w:r>
          </w:p>
        </w:tc>
        <w:tc>
          <w:tcPr>
            <w:tcW w:w="1683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Відділ молоді та спорту, Музей історії релігії</w:t>
            </w:r>
          </w:p>
        </w:tc>
        <w:tc>
          <w:tcPr>
            <w:tcW w:w="1279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міс</w:t>
            </w:r>
            <w:r>
              <w:rPr>
                <w:color w:val="000000"/>
                <w:lang w:val="uk-UA"/>
              </w:rPr>
              <w:t>цевий</w:t>
            </w:r>
            <w:r w:rsidRPr="00F31E2F">
              <w:rPr>
                <w:color w:val="000000"/>
                <w:lang w:val="uk-UA"/>
              </w:rPr>
              <w:t xml:space="preserve"> бюджет</w:t>
            </w:r>
          </w:p>
        </w:tc>
        <w:tc>
          <w:tcPr>
            <w:tcW w:w="847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12,0</w:t>
            </w:r>
          </w:p>
        </w:tc>
        <w:tc>
          <w:tcPr>
            <w:tcW w:w="1701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 xml:space="preserve"> Підвищення зацікавленості молоді до здобуття освіти, яка б задовольняла потреби економічного, соціального, культурного розвитку міста.</w:t>
            </w:r>
          </w:p>
        </w:tc>
      </w:tr>
      <w:tr w:rsidR="005A06F1" w:rsidTr="00F31E2F">
        <w:trPr>
          <w:trHeight w:val="2714"/>
        </w:trPr>
        <w:tc>
          <w:tcPr>
            <w:tcW w:w="531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 xml:space="preserve">4. </w:t>
            </w:r>
          </w:p>
        </w:tc>
        <w:tc>
          <w:tcPr>
            <w:tcW w:w="1880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 xml:space="preserve">Розвиток неформальної освіти; </w:t>
            </w:r>
          </w:p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П</w:t>
            </w:r>
            <w:r w:rsidRPr="00F31E2F">
              <w:rPr>
                <w:color w:val="000000"/>
              </w:rPr>
              <w:t>ідтримка молодіжних ініціатив;</w:t>
            </w:r>
          </w:p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891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b/>
                <w:color w:val="000000"/>
                <w:lang w:val="uk-UA"/>
              </w:rPr>
              <w:t>«Школа лідерства»</w:t>
            </w:r>
            <w:r w:rsidRPr="00F31E2F">
              <w:rPr>
                <w:color w:val="000000"/>
                <w:lang w:val="uk-UA"/>
              </w:rPr>
              <w:t xml:space="preserve"> </w:t>
            </w:r>
          </w:p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387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березень</w:t>
            </w:r>
            <w:bookmarkStart w:id="1" w:name="_GoBack"/>
            <w:bookmarkEnd w:id="1"/>
          </w:p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2021 року</w:t>
            </w:r>
          </w:p>
        </w:tc>
        <w:tc>
          <w:tcPr>
            <w:tcW w:w="1683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Відділ молоді та спорту, релігійні молодіжні спільноти</w:t>
            </w:r>
          </w:p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279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міс</w:t>
            </w:r>
            <w:r>
              <w:rPr>
                <w:color w:val="000000"/>
                <w:lang w:val="uk-UA"/>
              </w:rPr>
              <w:t>цевий</w:t>
            </w:r>
            <w:r w:rsidRPr="00F31E2F">
              <w:rPr>
                <w:color w:val="000000"/>
                <w:lang w:val="uk-UA"/>
              </w:rPr>
              <w:t xml:space="preserve"> бюджет</w:t>
            </w:r>
          </w:p>
        </w:tc>
        <w:tc>
          <w:tcPr>
            <w:tcW w:w="847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10,0</w:t>
            </w:r>
          </w:p>
        </w:tc>
        <w:tc>
          <w:tcPr>
            <w:tcW w:w="1701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Підтримка творчих ініціатив та сприяння розвитку змістовного дозвілля</w:t>
            </w:r>
          </w:p>
        </w:tc>
      </w:tr>
      <w:tr w:rsidR="005A06F1" w:rsidRPr="00C40736" w:rsidTr="00F31E2F">
        <w:tc>
          <w:tcPr>
            <w:tcW w:w="531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5.</w:t>
            </w:r>
          </w:p>
        </w:tc>
        <w:tc>
          <w:tcPr>
            <w:tcW w:w="1880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Розвиток неформальної освіти; П</w:t>
            </w:r>
            <w:r w:rsidRPr="00F31E2F">
              <w:rPr>
                <w:color w:val="000000"/>
              </w:rPr>
              <w:t>ідтримка молодіжних ініціатив;</w:t>
            </w:r>
          </w:p>
        </w:tc>
        <w:tc>
          <w:tcPr>
            <w:tcW w:w="1891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b/>
                <w:color w:val="000000"/>
                <w:lang w:val="uk-UA"/>
              </w:rPr>
            </w:pPr>
            <w:r w:rsidRPr="00F31E2F">
              <w:rPr>
                <w:b/>
                <w:color w:val="000000"/>
                <w:lang w:val="uk-UA"/>
              </w:rPr>
              <w:t xml:space="preserve">Підтримка діяльності клубу «Дружба» </w:t>
            </w:r>
          </w:p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b/>
                <w:color w:val="000000"/>
                <w:lang w:val="uk-UA"/>
              </w:rPr>
            </w:pPr>
            <w:r w:rsidRPr="00F31E2F">
              <w:rPr>
                <w:b/>
                <w:color w:val="000000"/>
                <w:lang w:val="uk-UA"/>
              </w:rPr>
              <w:t>(Молодіжний хаб «Космодром»)</w:t>
            </w:r>
          </w:p>
        </w:tc>
        <w:tc>
          <w:tcPr>
            <w:tcW w:w="1387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Впродовж  2021 року</w:t>
            </w:r>
          </w:p>
        </w:tc>
        <w:tc>
          <w:tcPr>
            <w:tcW w:w="1683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b/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 xml:space="preserve">Відділ молоді та спорту, міське учнівська самоврядування, </w:t>
            </w:r>
          </w:p>
        </w:tc>
        <w:tc>
          <w:tcPr>
            <w:tcW w:w="1279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міс</w:t>
            </w:r>
            <w:r>
              <w:rPr>
                <w:color w:val="000000"/>
                <w:lang w:val="uk-UA"/>
              </w:rPr>
              <w:t>цевий</w:t>
            </w:r>
            <w:r w:rsidRPr="00F31E2F">
              <w:rPr>
                <w:color w:val="000000"/>
                <w:lang w:val="uk-UA"/>
              </w:rPr>
              <w:t xml:space="preserve"> бюджет</w:t>
            </w:r>
          </w:p>
        </w:tc>
        <w:tc>
          <w:tcPr>
            <w:tcW w:w="847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6,0</w:t>
            </w:r>
          </w:p>
        </w:tc>
        <w:tc>
          <w:tcPr>
            <w:tcW w:w="1701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Підтримка творчих ініціатив та сприяння розвитку змістовного дозвілля</w:t>
            </w:r>
          </w:p>
        </w:tc>
      </w:tr>
      <w:tr w:rsidR="005A06F1" w:rsidRPr="00C40736" w:rsidTr="00F31E2F">
        <w:tc>
          <w:tcPr>
            <w:tcW w:w="531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880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891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387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683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279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b/>
                <w:color w:val="000000"/>
                <w:lang w:val="uk-UA"/>
              </w:rPr>
            </w:pPr>
            <w:r w:rsidRPr="00F31E2F">
              <w:rPr>
                <w:b/>
                <w:color w:val="000000"/>
                <w:lang w:val="uk-UA"/>
              </w:rPr>
              <w:t>Всього</w:t>
            </w:r>
          </w:p>
        </w:tc>
        <w:tc>
          <w:tcPr>
            <w:tcW w:w="847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b/>
                <w:color w:val="000000"/>
                <w:lang w:val="uk-UA"/>
              </w:rPr>
            </w:pPr>
            <w:r w:rsidRPr="00F31E2F">
              <w:rPr>
                <w:b/>
                <w:color w:val="000000"/>
                <w:lang w:val="uk-UA"/>
              </w:rPr>
              <w:t>50,0</w:t>
            </w:r>
          </w:p>
        </w:tc>
        <w:tc>
          <w:tcPr>
            <w:tcW w:w="1701" w:type="dxa"/>
          </w:tcPr>
          <w:p w:rsidR="005A06F1" w:rsidRPr="00F31E2F" w:rsidRDefault="005A06F1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</w:tr>
    </w:tbl>
    <w:p w:rsidR="005A06F1" w:rsidRDefault="005A06F1" w:rsidP="00F10E59">
      <w:pPr>
        <w:pStyle w:val="BodyText2"/>
        <w:spacing w:after="60" w:line="240" w:lineRule="auto"/>
        <w:jc w:val="both"/>
        <w:rPr>
          <w:b/>
          <w:color w:val="000000"/>
          <w:sz w:val="24"/>
          <w:szCs w:val="24"/>
          <w:lang w:val="uk-UA"/>
        </w:rPr>
      </w:pPr>
    </w:p>
    <w:p w:rsidR="005A06F1" w:rsidRDefault="005A06F1" w:rsidP="00F10E59">
      <w:pPr>
        <w:pStyle w:val="BodyText2"/>
        <w:spacing w:after="60" w:line="240" w:lineRule="auto"/>
        <w:jc w:val="both"/>
        <w:rPr>
          <w:b/>
          <w:color w:val="000000"/>
          <w:sz w:val="24"/>
          <w:szCs w:val="24"/>
          <w:lang w:val="uk-UA"/>
        </w:rPr>
      </w:pPr>
    </w:p>
    <w:p w:rsidR="005A06F1" w:rsidRPr="00870F6C" w:rsidRDefault="005A06F1" w:rsidP="00F10E59">
      <w:pPr>
        <w:pStyle w:val="BodyText2"/>
        <w:spacing w:after="60" w:line="240" w:lineRule="auto"/>
        <w:jc w:val="both"/>
        <w:rPr>
          <w:color w:val="000000"/>
          <w:sz w:val="26"/>
          <w:szCs w:val="26"/>
          <w:lang w:val="uk-UA"/>
        </w:rPr>
      </w:pPr>
      <w:r w:rsidRPr="00870F6C">
        <w:rPr>
          <w:b/>
          <w:color w:val="000000"/>
          <w:sz w:val="26"/>
          <w:szCs w:val="26"/>
          <w:lang w:val="uk-UA"/>
        </w:rPr>
        <w:t xml:space="preserve">Примітка: </w:t>
      </w:r>
      <w:r w:rsidRPr="00870F6C">
        <w:rPr>
          <w:color w:val="000000"/>
          <w:sz w:val="26"/>
          <w:szCs w:val="26"/>
          <w:lang w:val="uk-UA"/>
        </w:rPr>
        <w:t>Програ</w:t>
      </w:r>
      <w:r w:rsidRPr="00870F6C">
        <w:rPr>
          <w:color w:val="000000"/>
          <w:sz w:val="26"/>
          <w:szCs w:val="26"/>
        </w:rPr>
        <w:t>ма розроблена і фінансується в межах коштів, передбачених у  бюджеті на відповідний рік. У відповідності до уточнення бюджету на 20</w:t>
      </w:r>
      <w:r w:rsidRPr="00870F6C">
        <w:rPr>
          <w:color w:val="000000"/>
          <w:sz w:val="26"/>
          <w:szCs w:val="26"/>
          <w:lang w:val="uk-UA"/>
        </w:rPr>
        <w:t>21</w:t>
      </w:r>
      <w:r w:rsidRPr="00870F6C">
        <w:rPr>
          <w:color w:val="000000"/>
          <w:sz w:val="26"/>
          <w:szCs w:val="26"/>
        </w:rPr>
        <w:t xml:space="preserve"> рік вносяться зміни у Програму. За потребою, між заходами Програми в межах року можливе переміщення коштів. У випадку залучення спонсорських коштів, бюджетні кошти можуть бути зекономлені та спрямовані на інші заходи</w:t>
      </w:r>
      <w:r w:rsidRPr="00870F6C">
        <w:rPr>
          <w:color w:val="000000"/>
          <w:sz w:val="26"/>
          <w:szCs w:val="26"/>
          <w:lang w:val="uk-UA"/>
        </w:rPr>
        <w:t>.</w:t>
      </w:r>
    </w:p>
    <w:p w:rsidR="005A06F1" w:rsidRPr="00E9704B" w:rsidRDefault="005A06F1" w:rsidP="00F10E59">
      <w:pPr>
        <w:pStyle w:val="BodyText2"/>
        <w:spacing w:after="60" w:line="240" w:lineRule="auto"/>
        <w:jc w:val="both"/>
        <w:rPr>
          <w:b/>
          <w:color w:val="000000"/>
          <w:sz w:val="24"/>
          <w:szCs w:val="24"/>
          <w:lang w:val="uk-UA"/>
        </w:rPr>
      </w:pPr>
    </w:p>
    <w:sectPr w:rsidR="005A06F1" w:rsidRPr="00E9704B" w:rsidSect="00B46F5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6BED"/>
    <w:multiLevelType w:val="hybridMultilevel"/>
    <w:tmpl w:val="53D47656"/>
    <w:lvl w:ilvl="0" w:tplc="2C60C86C">
      <w:start w:val="2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0A0A5786"/>
    <w:multiLevelType w:val="hybridMultilevel"/>
    <w:tmpl w:val="0E68E7E2"/>
    <w:lvl w:ilvl="0" w:tplc="0422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636162F"/>
    <w:multiLevelType w:val="hybridMultilevel"/>
    <w:tmpl w:val="30300916"/>
    <w:lvl w:ilvl="0" w:tplc="E94ED9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497D7BBC"/>
    <w:multiLevelType w:val="hybridMultilevel"/>
    <w:tmpl w:val="ECBA51C6"/>
    <w:lvl w:ilvl="0" w:tplc="F77ABA0C">
      <w:numFmt w:val="bullet"/>
      <w:lvlText w:val="–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hint="default"/>
      </w:rPr>
    </w:lvl>
    <w:lvl w:ilvl="1" w:tplc="0D1A20A0">
      <w:numFmt w:val="bullet"/>
      <w:lvlText w:val="-"/>
      <w:lvlJc w:val="left"/>
      <w:pPr>
        <w:tabs>
          <w:tab w:val="num" w:pos="2370"/>
        </w:tabs>
        <w:ind w:left="2370" w:hanging="93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D980176"/>
    <w:multiLevelType w:val="multilevel"/>
    <w:tmpl w:val="7EBEB4E8"/>
    <w:lvl w:ilvl="0">
      <w:numFmt w:val="bullet"/>
      <w:lvlText w:val="-"/>
      <w:lvlJc w:val="left"/>
      <w:pPr>
        <w:ind w:left="502" w:hanging="360"/>
      </w:pPr>
      <w:rPr>
        <w:rFonts w:ascii="Calibri" w:eastAsia="Times New Roman" w:hAnsi="Calibri"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eastAsia="TimesNew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eastAsia="TimesNew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eastAsia="TimesNew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eastAsia="TimesNew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eastAsia="TimesNew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eastAsia="TimesNew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eastAsia="TimesNew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eastAsia="TimesNewRoman" w:cs="Times New Roman" w:hint="default"/>
      </w:rPr>
    </w:lvl>
  </w:abstractNum>
  <w:abstractNum w:abstractNumId="5">
    <w:nsid w:val="53AF3442"/>
    <w:multiLevelType w:val="hybridMultilevel"/>
    <w:tmpl w:val="896679D0"/>
    <w:lvl w:ilvl="0" w:tplc="6E30BE8C">
      <w:start w:val="7"/>
      <w:numFmt w:val="bullet"/>
      <w:lvlText w:val="-"/>
      <w:lvlJc w:val="left"/>
      <w:pPr>
        <w:tabs>
          <w:tab w:val="num" w:pos="548"/>
        </w:tabs>
        <w:ind w:left="54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8"/>
        </w:tabs>
        <w:ind w:left="12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8"/>
        </w:tabs>
        <w:ind w:left="19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8"/>
        </w:tabs>
        <w:ind w:left="27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8"/>
        </w:tabs>
        <w:ind w:left="34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8"/>
        </w:tabs>
        <w:ind w:left="41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8"/>
        </w:tabs>
        <w:ind w:left="48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8"/>
        </w:tabs>
        <w:ind w:left="55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8"/>
        </w:tabs>
        <w:ind w:left="6308" w:hanging="360"/>
      </w:pPr>
      <w:rPr>
        <w:rFonts w:ascii="Wingdings" w:hAnsi="Wingdings" w:hint="default"/>
      </w:rPr>
    </w:lvl>
  </w:abstractNum>
  <w:abstractNum w:abstractNumId="6">
    <w:nsid w:val="55F44703"/>
    <w:multiLevelType w:val="hybridMultilevel"/>
    <w:tmpl w:val="23ACE96E"/>
    <w:lvl w:ilvl="0" w:tplc="F77ABA0C">
      <w:numFmt w:val="bullet"/>
      <w:lvlText w:val="–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67B2"/>
    <w:rsid w:val="0004353B"/>
    <w:rsid w:val="0007528D"/>
    <w:rsid w:val="000A082C"/>
    <w:rsid w:val="000B1080"/>
    <w:rsid w:val="000E1705"/>
    <w:rsid w:val="000E6EF3"/>
    <w:rsid w:val="001951FC"/>
    <w:rsid w:val="00215518"/>
    <w:rsid w:val="00256A2E"/>
    <w:rsid w:val="00267B3E"/>
    <w:rsid w:val="00285CA1"/>
    <w:rsid w:val="002F23D8"/>
    <w:rsid w:val="00305230"/>
    <w:rsid w:val="00334468"/>
    <w:rsid w:val="00336F0F"/>
    <w:rsid w:val="00352335"/>
    <w:rsid w:val="0049241D"/>
    <w:rsid w:val="004C1263"/>
    <w:rsid w:val="00507981"/>
    <w:rsid w:val="00533C4A"/>
    <w:rsid w:val="00554B28"/>
    <w:rsid w:val="005A06F1"/>
    <w:rsid w:val="00607451"/>
    <w:rsid w:val="00627B9F"/>
    <w:rsid w:val="00663168"/>
    <w:rsid w:val="007D757F"/>
    <w:rsid w:val="007F2AFC"/>
    <w:rsid w:val="0083443D"/>
    <w:rsid w:val="0083781E"/>
    <w:rsid w:val="008548DA"/>
    <w:rsid w:val="00870F6C"/>
    <w:rsid w:val="00875799"/>
    <w:rsid w:val="008777CE"/>
    <w:rsid w:val="009136E7"/>
    <w:rsid w:val="009219FC"/>
    <w:rsid w:val="00925D36"/>
    <w:rsid w:val="009414C5"/>
    <w:rsid w:val="009B675C"/>
    <w:rsid w:val="00A22699"/>
    <w:rsid w:val="00A24FD7"/>
    <w:rsid w:val="00A46B93"/>
    <w:rsid w:val="00B46F53"/>
    <w:rsid w:val="00B93717"/>
    <w:rsid w:val="00B96BD3"/>
    <w:rsid w:val="00BA0989"/>
    <w:rsid w:val="00BC623A"/>
    <w:rsid w:val="00C40736"/>
    <w:rsid w:val="00C53180"/>
    <w:rsid w:val="00C72EF4"/>
    <w:rsid w:val="00C80B86"/>
    <w:rsid w:val="00C839DF"/>
    <w:rsid w:val="00C83F73"/>
    <w:rsid w:val="00D22D89"/>
    <w:rsid w:val="00D667B2"/>
    <w:rsid w:val="00DA522F"/>
    <w:rsid w:val="00DA6236"/>
    <w:rsid w:val="00DC4824"/>
    <w:rsid w:val="00DC4B2A"/>
    <w:rsid w:val="00DD2739"/>
    <w:rsid w:val="00DD41D6"/>
    <w:rsid w:val="00E24132"/>
    <w:rsid w:val="00E6133B"/>
    <w:rsid w:val="00E9704B"/>
    <w:rsid w:val="00EE2475"/>
    <w:rsid w:val="00F10E59"/>
    <w:rsid w:val="00F257F9"/>
    <w:rsid w:val="00F31E2F"/>
    <w:rsid w:val="00FA3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7B2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6133B"/>
    <w:pPr>
      <w:keepNext/>
      <w:autoSpaceDE w:val="0"/>
      <w:autoSpaceDN w:val="0"/>
      <w:adjustRightInd w:val="0"/>
      <w:jc w:val="center"/>
      <w:outlineLvl w:val="0"/>
    </w:pPr>
    <w:rPr>
      <w:sz w:val="32"/>
      <w:szCs w:val="32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6133B"/>
    <w:rPr>
      <w:rFonts w:ascii="Times New Roman" w:hAnsi="Times New Roman" w:cs="Times New Roman"/>
      <w:sz w:val="32"/>
      <w:szCs w:val="32"/>
      <w:lang w:eastAsia="ru-RU"/>
    </w:rPr>
  </w:style>
  <w:style w:type="table" w:styleId="TableGrid">
    <w:name w:val="Table Grid"/>
    <w:basedOn w:val="TableNormal"/>
    <w:uiPriority w:val="99"/>
    <w:rsid w:val="00A24FD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E2475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507981"/>
    <w:pPr>
      <w:spacing w:after="120" w:line="480" w:lineRule="auto"/>
    </w:pPr>
    <w:rPr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507981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NormalText">
    <w:name w:val="Normal Text"/>
    <w:basedOn w:val="Normal"/>
    <w:uiPriority w:val="99"/>
    <w:rsid w:val="009219FC"/>
    <w:pPr>
      <w:ind w:firstLine="567"/>
      <w:jc w:val="both"/>
    </w:pPr>
    <w:rPr>
      <w:sz w:val="26"/>
      <w:szCs w:val="20"/>
      <w:lang w:val="en-US"/>
    </w:rPr>
  </w:style>
  <w:style w:type="paragraph" w:styleId="Title">
    <w:name w:val="Title"/>
    <w:basedOn w:val="Normal"/>
    <w:link w:val="TitleChar"/>
    <w:uiPriority w:val="99"/>
    <w:qFormat/>
    <w:rsid w:val="00E6133B"/>
    <w:pPr>
      <w:autoSpaceDE w:val="0"/>
      <w:autoSpaceDN w:val="0"/>
      <w:adjustRightInd w:val="0"/>
      <w:jc w:val="center"/>
    </w:pPr>
    <w:rPr>
      <w:sz w:val="28"/>
      <w:szCs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E6133B"/>
    <w:rPr>
      <w:rFonts w:ascii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613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133B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538</TotalTime>
  <Pages>4</Pages>
  <Words>5191</Words>
  <Characters>2960</Characters>
  <Application>Microsoft Office Outlook</Application>
  <DocSecurity>0</DocSecurity>
  <Lines>0</Lines>
  <Paragraphs>0</Paragraphs>
  <ScaleCrop>false</ScaleCrop>
  <Company>Pirated Aliance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PC</cp:lastModifiedBy>
  <cp:revision>26</cp:revision>
  <cp:lastPrinted>2019-02-13T09:41:00Z</cp:lastPrinted>
  <dcterms:created xsi:type="dcterms:W3CDTF">2016-11-28T07:37:00Z</dcterms:created>
  <dcterms:modified xsi:type="dcterms:W3CDTF">2021-01-29T09:11:00Z</dcterms:modified>
</cp:coreProperties>
</file>